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02" w:rsidRDefault="00E44502" w:rsidP="00E44502">
      <w:pPr>
        <w:pStyle w:val="a3"/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E44502" w:rsidRDefault="00E44502" w:rsidP="00E44502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E44502" w:rsidRDefault="00E44502" w:rsidP="00E44502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ТРЕБОВАНИЯ</w:t>
      </w:r>
    </w:p>
    <w:p w:rsidR="00E44502" w:rsidRDefault="00E44502" w:rsidP="00E44502">
      <w:pPr>
        <w:pStyle w:val="a3"/>
        <w:jc w:val="center"/>
      </w:pPr>
      <w:r>
        <w:rPr>
          <w:b/>
          <w:bCs/>
          <w:color w:val="FF0000"/>
          <w:sz w:val="28"/>
          <w:szCs w:val="28"/>
        </w:rPr>
        <w:t>ПО ОБУЧЕНИЮ РАБОТНИКОВ ОРГАНИЗАЦИИ К ЗАКАЗЧИКАМ</w:t>
      </w:r>
    </w:p>
    <w:p w:rsidR="00E44502" w:rsidRDefault="00E44502" w:rsidP="00E44502">
      <w:pPr>
        <w:pStyle w:val="a3"/>
        <w:jc w:val="both"/>
      </w:pPr>
      <w:r>
        <w:rPr>
          <w:b/>
          <w:bCs/>
          <w:color w:val="000000"/>
          <w:sz w:val="28"/>
          <w:szCs w:val="28"/>
        </w:rPr>
        <w:t xml:space="preserve">ТРЕБОВАНИЯ Трудового кодекса: </w:t>
      </w:r>
    </w:p>
    <w:p w:rsidR="00E44502" w:rsidRDefault="00E44502" w:rsidP="00E44502">
      <w:pPr>
        <w:pStyle w:val="a3"/>
        <w:tabs>
          <w:tab w:val="right" w:pos="9355"/>
        </w:tabs>
        <w:jc w:val="both"/>
      </w:pPr>
      <w:r>
        <w:rPr>
          <w:color w:val="000000"/>
          <w:sz w:val="28"/>
          <w:szCs w:val="28"/>
        </w:rPr>
        <w:t xml:space="preserve">Статья 195.3. Порядок применения профессиональных стандартов </w:t>
      </w:r>
      <w:r>
        <w:rPr>
          <w:color w:val="000000"/>
          <w:sz w:val="28"/>
          <w:szCs w:val="28"/>
        </w:rPr>
        <w:tab/>
      </w:r>
    </w:p>
    <w:p w:rsidR="00E44502" w:rsidRDefault="00E44502" w:rsidP="00E44502">
      <w:pPr>
        <w:pStyle w:val="a3"/>
        <w:jc w:val="both"/>
      </w:pPr>
      <w:r>
        <w:rPr>
          <w:color w:val="828282"/>
          <w:sz w:val="28"/>
          <w:szCs w:val="28"/>
        </w:rPr>
        <w:t xml:space="preserve">(введена Федеральным </w:t>
      </w:r>
      <w:r>
        <w:rPr>
          <w:color w:val="0000FF"/>
          <w:sz w:val="28"/>
          <w:szCs w:val="28"/>
        </w:rPr>
        <w:t>законом</w:t>
      </w:r>
      <w:r>
        <w:rPr>
          <w:color w:val="828282"/>
          <w:sz w:val="28"/>
          <w:szCs w:val="28"/>
        </w:rPr>
        <w:t xml:space="preserve"> от 02.05.2015 N 122-ФЗ)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Если настоящим Кодексом, </w:t>
      </w:r>
      <w:r>
        <w:rPr>
          <w:b/>
          <w:bCs/>
          <w:color w:val="000000"/>
          <w:sz w:val="28"/>
          <w:szCs w:val="28"/>
        </w:rPr>
        <w:t>другими федеральными законами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иными нормативными правовыми актами Российской Федерации установлены требования к квалификации</w:t>
      </w:r>
      <w:r>
        <w:rPr>
          <w:color w:val="000000"/>
          <w:sz w:val="28"/>
          <w:szCs w:val="28"/>
        </w:rPr>
        <w:t xml:space="preserve">, необходимой работнику для выполнения определенной трудовой функции, профессиональные </w:t>
      </w:r>
      <w:r>
        <w:rPr>
          <w:color w:val="0000FF"/>
          <w:sz w:val="28"/>
          <w:szCs w:val="28"/>
        </w:rPr>
        <w:t>стандарты</w:t>
      </w:r>
      <w:r>
        <w:rPr>
          <w:color w:val="000000"/>
          <w:sz w:val="28"/>
          <w:szCs w:val="28"/>
        </w:rPr>
        <w:t xml:space="preserve"> в части указанных требований обязательны для применения работодателями.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Статья 196. Права и обязанности работодателя по подготовке и дополнительному профессиональному образованию работников </w:t>
      </w:r>
    </w:p>
    <w:p w:rsidR="00E44502" w:rsidRDefault="00E44502" w:rsidP="00E44502">
      <w:pPr>
        <w:pStyle w:val="a3"/>
        <w:jc w:val="both"/>
      </w:pPr>
      <w:r>
        <w:rPr>
          <w:color w:val="828282"/>
          <w:sz w:val="28"/>
          <w:szCs w:val="28"/>
        </w:rPr>
        <w:t xml:space="preserve">(в ред. Федерального </w:t>
      </w:r>
      <w:r>
        <w:rPr>
          <w:color w:val="0000FF"/>
          <w:sz w:val="28"/>
          <w:szCs w:val="28"/>
        </w:rPr>
        <w:t>закона</w:t>
      </w:r>
      <w:r>
        <w:rPr>
          <w:color w:val="828282"/>
          <w:sz w:val="28"/>
          <w:szCs w:val="28"/>
        </w:rPr>
        <w:t xml:space="preserve"> от 02.07.2013 N 185-ФЗ)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</w:t>
      </w:r>
    </w:p>
    <w:p w:rsidR="00E44502" w:rsidRDefault="00E44502" w:rsidP="00E44502">
      <w:pPr>
        <w:pStyle w:val="a3"/>
        <w:jc w:val="both"/>
      </w:pPr>
      <w:r>
        <w:rPr>
          <w:color w:val="828282"/>
          <w:sz w:val="28"/>
          <w:szCs w:val="28"/>
        </w:rPr>
        <w:t xml:space="preserve">(в ред. Федерального </w:t>
      </w:r>
      <w:r>
        <w:rPr>
          <w:color w:val="0000FF"/>
          <w:sz w:val="28"/>
          <w:szCs w:val="28"/>
        </w:rPr>
        <w:t>закона</w:t>
      </w:r>
      <w:r>
        <w:rPr>
          <w:color w:val="828282"/>
          <w:sz w:val="28"/>
          <w:szCs w:val="28"/>
        </w:rPr>
        <w:t xml:space="preserve"> от 02.07.2013 N 185-ФЗ)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В случаях, предусмотренных федеральными </w:t>
      </w:r>
      <w:r>
        <w:rPr>
          <w:color w:val="0000FF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, иными нормативными правовыми актами Российской Федерации, </w:t>
      </w:r>
      <w:r>
        <w:rPr>
          <w:b/>
          <w:bCs/>
          <w:color w:val="000000"/>
          <w:sz w:val="28"/>
          <w:szCs w:val="28"/>
        </w:rPr>
        <w:t xml:space="preserve">работодатель </w:t>
      </w:r>
      <w:r>
        <w:rPr>
          <w:b/>
          <w:bCs/>
          <w:color w:val="FF0000"/>
          <w:sz w:val="28"/>
          <w:szCs w:val="28"/>
        </w:rPr>
        <w:t xml:space="preserve">обязан проводить профессиональное обучение </w:t>
      </w:r>
      <w:r>
        <w:rPr>
          <w:b/>
          <w:bCs/>
          <w:color w:val="000000"/>
          <w:sz w:val="28"/>
          <w:szCs w:val="28"/>
        </w:rPr>
        <w:t xml:space="preserve">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E44502" w:rsidRDefault="00E44502" w:rsidP="00E44502">
      <w:pPr>
        <w:pStyle w:val="a3"/>
        <w:jc w:val="both"/>
      </w:pPr>
      <w:r>
        <w:rPr>
          <w:color w:val="828282"/>
          <w:sz w:val="28"/>
          <w:szCs w:val="28"/>
        </w:rPr>
        <w:t xml:space="preserve">(в ред. Федеральных законов от 30.06.2006 </w:t>
      </w:r>
      <w:r>
        <w:rPr>
          <w:color w:val="0000FF"/>
          <w:sz w:val="28"/>
          <w:szCs w:val="28"/>
        </w:rPr>
        <w:t>N 90-ФЗ</w:t>
      </w:r>
      <w:r>
        <w:rPr>
          <w:color w:val="828282"/>
          <w:sz w:val="28"/>
          <w:szCs w:val="28"/>
        </w:rPr>
        <w:t xml:space="preserve">, от 02.07.2013 </w:t>
      </w:r>
      <w:r>
        <w:rPr>
          <w:color w:val="0000FF"/>
          <w:sz w:val="28"/>
          <w:szCs w:val="28"/>
        </w:rPr>
        <w:t>N 185-ФЗ</w:t>
      </w:r>
      <w:r>
        <w:rPr>
          <w:color w:val="828282"/>
          <w:sz w:val="28"/>
          <w:szCs w:val="28"/>
        </w:rPr>
        <w:t xml:space="preserve">) </w:t>
      </w:r>
    </w:p>
    <w:p w:rsidR="00E44502" w:rsidRDefault="00E44502" w:rsidP="00E44502">
      <w:pPr>
        <w:pStyle w:val="a3"/>
        <w:jc w:val="both"/>
      </w:pPr>
      <w:r>
        <w:rPr>
          <w:b/>
          <w:bCs/>
          <w:color w:val="FF0000"/>
          <w:sz w:val="28"/>
          <w:szCs w:val="28"/>
        </w:rPr>
        <w:t>с 1 июля 2016г.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вступила в силу статья 195.3 Трудового кодекса Российской Федерации, которая закрепляет </w:t>
      </w:r>
      <w:r>
        <w:rPr>
          <w:b/>
          <w:bCs/>
          <w:color w:val="FF0000"/>
          <w:sz w:val="28"/>
          <w:szCs w:val="28"/>
        </w:rPr>
        <w:t xml:space="preserve">обязанность </w:t>
      </w:r>
      <w:r>
        <w:rPr>
          <w:color w:val="000000"/>
          <w:sz w:val="28"/>
          <w:szCs w:val="28"/>
        </w:rPr>
        <w:t xml:space="preserve">применения работодателем профессионального стандарта </w:t>
      </w:r>
      <w:r>
        <w:rPr>
          <w:b/>
          <w:bCs/>
          <w:color w:val="000000"/>
          <w:sz w:val="28"/>
          <w:szCs w:val="28"/>
        </w:rPr>
        <w:t>«Специалист в сфере закупок» и «Эксперт в сфере закупок»</w:t>
      </w:r>
      <w:r>
        <w:rPr>
          <w:color w:val="000000"/>
          <w:sz w:val="28"/>
          <w:szCs w:val="28"/>
        </w:rPr>
        <w:t xml:space="preserve">, утвержденными приказами Минтруда России от 10.09.2015 № 625н и № 626н. Этот стандарт устанавливает </w:t>
      </w:r>
      <w:r>
        <w:rPr>
          <w:b/>
          <w:bCs/>
          <w:color w:val="000000"/>
          <w:sz w:val="28"/>
          <w:szCs w:val="28"/>
        </w:rPr>
        <w:t xml:space="preserve">требования к образованию ответственных за закупки работников! </w:t>
      </w:r>
    </w:p>
    <w:p w:rsidR="00E44502" w:rsidRDefault="00E44502" w:rsidP="00E44502">
      <w:pPr>
        <w:pStyle w:val="a3"/>
        <w:jc w:val="both"/>
      </w:pPr>
      <w:r>
        <w:rPr>
          <w:b/>
          <w:bCs/>
          <w:color w:val="000000"/>
          <w:sz w:val="28"/>
          <w:szCs w:val="28"/>
        </w:rPr>
        <w:lastRenderedPageBreak/>
        <w:t xml:space="preserve">Все вновь принятые работники должны быть обучены в соответствии с профессиональным стандартом !!!! </w:t>
      </w:r>
    </w:p>
    <w:p w:rsidR="00E44502" w:rsidRDefault="00E44502" w:rsidP="00E44502">
      <w:pPr>
        <w:pStyle w:val="a3"/>
        <w:jc w:val="both"/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ШТРАФ: </w:t>
      </w:r>
    </w:p>
    <w:p w:rsidR="00E44502" w:rsidRDefault="00E44502" w:rsidP="00E44502">
      <w:pPr>
        <w:pStyle w:val="a3"/>
        <w:jc w:val="both"/>
      </w:pPr>
      <w:r>
        <w:rPr>
          <w:rFonts w:ascii="Arial" w:hAnsi="Arial" w:cs="Arial"/>
          <w:b/>
          <w:bCs/>
          <w:color w:val="000000"/>
        </w:rPr>
        <w:t xml:space="preserve">Не применение требований профессионального стандарта влечет наложение штрафа на </w:t>
      </w:r>
      <w:r w:rsidRPr="00E44502">
        <w:rPr>
          <w:rFonts w:ascii="Arial" w:hAnsi="Arial" w:cs="Arial"/>
          <w:b/>
          <w:bCs/>
          <w:color w:val="FF0000"/>
          <w:sz w:val="32"/>
          <w:szCs w:val="32"/>
        </w:rPr>
        <w:t>должностное лицо в размере от 1000 до 5000 руб., на юридическое лицо – от 30000 до 50000 рублей</w:t>
      </w:r>
      <w:r w:rsidRPr="00E4450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(ст. 195.3 Трудового кодекса Российской Федерации ч.1. ст. 5.27 </w:t>
      </w:r>
      <w:proofErr w:type="spellStart"/>
      <w:r>
        <w:rPr>
          <w:rFonts w:ascii="Arial" w:hAnsi="Arial" w:cs="Arial"/>
          <w:b/>
          <w:bCs/>
          <w:color w:val="000000"/>
        </w:rPr>
        <w:t>КоАп</w:t>
      </w:r>
      <w:proofErr w:type="spellEnd"/>
      <w:r>
        <w:rPr>
          <w:rFonts w:ascii="Arial" w:hAnsi="Arial" w:cs="Arial"/>
          <w:b/>
          <w:bCs/>
          <w:color w:val="000000"/>
        </w:rPr>
        <w:t xml:space="preserve"> РФ).</w:t>
      </w:r>
    </w:p>
    <w:p w:rsidR="00E44502" w:rsidRDefault="00E44502" w:rsidP="00E44502">
      <w:pPr>
        <w:pStyle w:val="a3"/>
        <w:jc w:val="both"/>
      </w:pPr>
      <w:r>
        <w:rPr>
          <w:b/>
          <w:bCs/>
          <w:color w:val="000000"/>
          <w:sz w:val="28"/>
          <w:szCs w:val="28"/>
        </w:rPr>
        <w:t xml:space="preserve">ТРЕБОВАНИЕ ФЗ-44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Статья 9. Принцип профессионализма заказчика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1. Контрактная система в сфере закупок предусматривает осуществление деятельности </w:t>
      </w:r>
      <w:r>
        <w:rPr>
          <w:b/>
          <w:bCs/>
          <w:color w:val="000000"/>
          <w:sz w:val="28"/>
          <w:szCs w:val="28"/>
        </w:rPr>
        <w:t>заказчика</w:t>
      </w:r>
      <w:r>
        <w:rPr>
          <w:color w:val="000000"/>
          <w:sz w:val="28"/>
          <w:szCs w:val="28"/>
        </w:rPr>
        <w:t xml:space="preserve">, специализированной организации и контрольного органа в сфере закупок </w:t>
      </w:r>
      <w:r>
        <w:rPr>
          <w:b/>
          <w:bCs/>
          <w:color w:val="FF0000"/>
          <w:sz w:val="28"/>
          <w:szCs w:val="28"/>
        </w:rPr>
        <w:t xml:space="preserve">на профессиональной основе 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FF0000"/>
          <w:sz w:val="28"/>
          <w:szCs w:val="28"/>
        </w:rPr>
        <w:t>то есть предполагает наличие профессии (которая требует специальной подготовки) - (квалификации) в сфере закупок</w:t>
      </w:r>
      <w:r>
        <w:rPr>
          <w:b/>
          <w:bCs/>
          <w:color w:val="000000"/>
          <w:sz w:val="28"/>
          <w:szCs w:val="28"/>
        </w:rPr>
        <w:t>) с привлечением квалифицированных специалистов, обладающих теоретическими знаниями и навыками в сфере закупок.</w:t>
      </w:r>
      <w:r>
        <w:rPr>
          <w:color w:val="000000"/>
          <w:sz w:val="28"/>
          <w:szCs w:val="28"/>
        </w:rPr>
        <w:t xml:space="preserve">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Заказчики</w:t>
      </w:r>
      <w:r>
        <w:rPr>
          <w:color w:val="000000"/>
          <w:sz w:val="28"/>
          <w:szCs w:val="28"/>
        </w:rPr>
        <w:t xml:space="preserve">, специализированные организации </w:t>
      </w:r>
      <w:r>
        <w:rPr>
          <w:b/>
          <w:bCs/>
          <w:color w:val="000000"/>
          <w:sz w:val="28"/>
          <w:szCs w:val="28"/>
        </w:rPr>
        <w:t xml:space="preserve">принимают меры по поддержанию и повышению </w:t>
      </w:r>
      <w:r>
        <w:rPr>
          <w:b/>
          <w:bCs/>
          <w:color w:val="FF0000"/>
          <w:sz w:val="28"/>
          <w:szCs w:val="28"/>
        </w:rPr>
        <w:t xml:space="preserve">уровня квалификации </w:t>
      </w:r>
      <w:r>
        <w:rPr>
          <w:b/>
          <w:bCs/>
          <w:color w:val="000000"/>
          <w:sz w:val="28"/>
          <w:szCs w:val="28"/>
        </w:rPr>
        <w:t>и профессионального образования должностных лиц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(то есть обязаны)</w:t>
      </w:r>
      <w:r>
        <w:rPr>
          <w:color w:val="000000"/>
          <w:sz w:val="28"/>
          <w:szCs w:val="28"/>
        </w:rPr>
        <w:t xml:space="preserve">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Статья 39. Комиссия по осуществлению закупок </w:t>
      </w:r>
    </w:p>
    <w:p w:rsidR="00E44502" w:rsidRDefault="00E44502" w:rsidP="00E44502">
      <w:pPr>
        <w:pStyle w:val="a3"/>
        <w:jc w:val="both"/>
      </w:pPr>
      <w:r>
        <w:rPr>
          <w:color w:val="000000"/>
          <w:sz w:val="28"/>
          <w:szCs w:val="28"/>
        </w:rPr>
        <w:t xml:space="preserve">5.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E44502" w:rsidRDefault="00E44502" w:rsidP="00E44502">
      <w:pPr>
        <w:pStyle w:val="a3"/>
        <w:jc w:val="both"/>
      </w:pPr>
      <w:r>
        <w:rPr>
          <w:b/>
          <w:bCs/>
          <w:color w:val="FF0000"/>
          <w:sz w:val="28"/>
          <w:szCs w:val="28"/>
        </w:rPr>
        <w:t xml:space="preserve">Комиссия 5 человек - минимум обученных в организации 3 человека. </w:t>
      </w:r>
    </w:p>
    <w:p w:rsidR="00E44502" w:rsidRDefault="00E44502" w:rsidP="00E44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E44502" w:rsidRPr="00E44502" w:rsidRDefault="00E44502" w:rsidP="00E44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0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ШТРАФ:</w:t>
      </w:r>
    </w:p>
    <w:p w:rsidR="00E44502" w:rsidRPr="00E44502" w:rsidRDefault="00E44502" w:rsidP="00E44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невыполнении обязанности по обучению работников контрактной службы руководитель несет всю полноту административной ответственности за нарушения 44 ФЗ. </w:t>
      </w:r>
    </w:p>
    <w:p w:rsidR="00E44502" w:rsidRPr="00E44502" w:rsidRDefault="00E44502" w:rsidP="00E44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0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 xml:space="preserve">Штрафы от 3 тыс. руб. до 50 000 руб. на физ. лицо </w:t>
      </w:r>
    </w:p>
    <w:p w:rsidR="00E44502" w:rsidRDefault="00E44502" w:rsidP="00E44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E4450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Штрафы от 3 тыс. руб. до 500 000 руб. на </w:t>
      </w:r>
      <w:proofErr w:type="gramStart"/>
      <w:r w:rsidRPr="00E4450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организацию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.</w:t>
      </w:r>
      <w:proofErr w:type="gramEnd"/>
    </w:p>
    <w:p w:rsidR="00E44502" w:rsidRPr="00E44502" w:rsidRDefault="00E44502" w:rsidP="00E44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Максимальный штраф: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902"/>
        <w:gridCol w:w="1077"/>
        <w:gridCol w:w="2061"/>
      </w:tblGrid>
      <w:tr w:rsidR="00E44502" w:rsidRPr="00E44502" w:rsidTr="00E4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502" w:rsidRPr="00E44502" w:rsidRDefault="00E44502" w:rsidP="00E445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E44502" w:rsidRPr="00E44502" w:rsidRDefault="00E44502" w:rsidP="00E445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5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Неразмещение</w:t>
            </w:r>
            <w:proofErr w:type="spellEnd"/>
            <w:r w:rsidRPr="00E445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 единой информационной системе в сфере закупок информации и документов, размещение которых предусмотрено в соответствии с ФЗ-44</w:t>
            </w:r>
            <w:r w:rsidRPr="00E4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502" w:rsidRPr="00E44502" w:rsidRDefault="00E44502" w:rsidP="00E445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3 статьи 7.30. </w:t>
            </w:r>
          </w:p>
        </w:tc>
        <w:tc>
          <w:tcPr>
            <w:tcW w:w="0" w:type="auto"/>
            <w:vAlign w:val="center"/>
            <w:hideMark/>
          </w:tcPr>
          <w:p w:rsidR="00E44502" w:rsidRPr="00E44502" w:rsidRDefault="00E44502" w:rsidP="00E445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Должностные лица -50 000 </w:t>
            </w:r>
          </w:p>
          <w:p w:rsidR="00E44502" w:rsidRPr="00E44502" w:rsidRDefault="00E44502" w:rsidP="00E445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— 500 000</w:t>
            </w:r>
            <w:r w:rsidRPr="00E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3D9D" w:rsidRDefault="00423D9D"/>
    <w:sectPr w:rsidR="0042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2"/>
    <w:rsid w:val="00423D9D"/>
    <w:rsid w:val="00A50CAC"/>
    <w:rsid w:val="00E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AB66-EAC5-4378-991A-389F341E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Yrec</dc:creator>
  <cp:keywords/>
  <dc:description/>
  <cp:lastModifiedBy>Yrec</cp:lastModifiedBy>
  <cp:revision>2</cp:revision>
  <dcterms:created xsi:type="dcterms:W3CDTF">2018-01-23T05:54:00Z</dcterms:created>
  <dcterms:modified xsi:type="dcterms:W3CDTF">2018-01-23T05:54:00Z</dcterms:modified>
</cp:coreProperties>
</file>